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060A72">
        <w:tc>
          <w:tcPr>
            <w:tcW w:w="6379" w:type="dxa"/>
          </w:tcPr>
          <w:p w:rsidR="00060A72" w:rsidRDefault="007146BA">
            <w:pPr>
              <w:spacing w:after="0" w:line="259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OSNOVNA ŠKOLA SILVIJA STRAHIMIRA KRANJČEVIĆA SENJ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60A72" w:rsidRDefault="007146BA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Silvija Strahimira Kranjčevića 1, 53270 Senj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112-04/25-01/4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URBROJ: </w:t>
            </w:r>
            <w:r>
              <w:rPr>
                <w:rFonts w:ascii="Times New Roman" w:hAnsi="Times New Roman" w:cs="Times New Roman"/>
                <w:noProof/>
              </w:rPr>
              <w:t>2125-22-25-1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Senj, 20.03.2025.g.</w:t>
            </w:r>
          </w:p>
        </w:tc>
        <w:tc>
          <w:tcPr>
            <w:tcW w:w="2693" w:type="dxa"/>
          </w:tcPr>
          <w:p w:rsidR="00060A72" w:rsidRDefault="007146BA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0A72" w:rsidRDefault="00060A72">
      <w:pPr>
        <w:pStyle w:val="Bezproreda1"/>
        <w:rPr>
          <w:rFonts w:ascii="Times New Roman" w:hAnsi="Times New Roman" w:cs="Times New Roman"/>
          <w:sz w:val="24"/>
          <w:szCs w:val="24"/>
        </w:rPr>
      </w:pPr>
    </w:p>
    <w:p w:rsidR="00060A72" w:rsidRDefault="00060A72">
      <w:pPr>
        <w:pStyle w:val="Bezproreda1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060A72" w:rsidRDefault="007146BA">
      <w:pPr>
        <w:pStyle w:val="Bezproreda1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Na temelju članka 107. st. 1.-2. Zakona o odgoju i obrazovanju u osnovnoj i srednjoj školi (Narodne nov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ine br. 87/08., 86/09., 92/10., 105/10., 90/11., 16/12., 86/12.,126/12., 94/13., 152/14., 7/17., 68/18., 98/19., 64/20, 151/22, 155/23, 156/23) te članka 15. i 18.  Pravilnika o radu škole, Osnovna škola Silvija Strahimira Kranjčevića Senj raspisuje</w:t>
      </w:r>
    </w:p>
    <w:p w:rsidR="00060A72" w:rsidRDefault="00060A72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060A72" w:rsidRDefault="00060A72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060A72" w:rsidRDefault="007146BA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J A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V N I    N A T J E Č A J</w:t>
      </w:r>
    </w:p>
    <w:p w:rsidR="00060A72" w:rsidRDefault="007146BA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za prijavu kandidata (m/ž) za obavljanje poslova</w:t>
      </w:r>
    </w:p>
    <w:p w:rsidR="00060A72" w:rsidRDefault="00060A72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</w:p>
    <w:p w:rsidR="00060A72" w:rsidRDefault="00060A72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060A72" w:rsidRDefault="007146BA">
      <w:pPr>
        <w:numPr>
          <w:ilvl w:val="0"/>
          <w:numId w:val="4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  <w:r>
        <w:rPr>
          <w:rFonts w:ascii="Times New Roman" w:eastAsia="Times New Roman" w:hAnsi="Times New Roman" w:cs="Times New Roman"/>
          <w:b/>
          <w:color w:val="444444"/>
          <w:lang w:eastAsia="hr-HR"/>
        </w:rPr>
        <w:t>na neodređeno, puno radno vrijeme</w:t>
      </w:r>
    </w:p>
    <w:p w:rsidR="00060A72" w:rsidRDefault="007146BA">
      <w:p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  <w:r>
        <w:rPr>
          <w:rFonts w:ascii="Times New Roman" w:eastAsia="Times New Roman" w:hAnsi="Times New Roman" w:cs="Times New Roman"/>
          <w:b/>
          <w:color w:val="444444"/>
          <w:lang w:eastAsia="hr-HR"/>
        </w:rPr>
        <w:t xml:space="preserve">  </w:t>
      </w:r>
    </w:p>
    <w:p w:rsidR="00060A72" w:rsidRDefault="007146BA">
      <w:pPr>
        <w:pStyle w:val="Odlomakpopisa"/>
        <w:numPr>
          <w:ilvl w:val="1"/>
          <w:numId w:val="4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STRUČNI SURADNIK PSIHOLOG  (40 sati tjedno) u matičnoj školi Senj  </w:t>
      </w:r>
    </w:p>
    <w:p w:rsidR="00060A72" w:rsidRDefault="007146BA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</w:t>
      </w:r>
    </w:p>
    <w:p w:rsidR="00060A72" w:rsidRDefault="007146BA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…………………………………………….  1 izvršitelj</w:t>
      </w:r>
    </w:p>
    <w:p w:rsidR="00060A72" w:rsidRDefault="00060A72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060A72" w:rsidRDefault="007146BA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   </w:t>
      </w:r>
    </w:p>
    <w:p w:rsidR="00060A72" w:rsidRDefault="007146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spacing w:val="15"/>
          <w:lang w:eastAsia="hr-HR"/>
        </w:rPr>
      </w:pPr>
      <w:r>
        <w:rPr>
          <w:rFonts w:ascii="Times New Roman" w:eastAsia="Times New Roman" w:hAnsi="Times New Roman" w:cs="Times New Roman"/>
          <w:bCs/>
          <w:spacing w:val="15"/>
          <w:lang w:eastAsia="hr-HR"/>
        </w:rPr>
        <w:t xml:space="preserve">Uvjeti za prijavu na ovaj natječaj: </w:t>
      </w:r>
    </w:p>
    <w:p w:rsidR="00060A72" w:rsidRDefault="007146BA">
      <w:pPr>
        <w:pStyle w:val="Odlomakpopisa"/>
        <w:numPr>
          <w:ilvl w:val="0"/>
          <w:numId w:val="1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spacing w:val="15"/>
          <w:lang w:eastAsia="hr-HR"/>
        </w:rPr>
      </w:pPr>
      <w:r>
        <w:rPr>
          <w:rFonts w:ascii="Times New Roman" w:eastAsia="Times New Roman" w:hAnsi="Times New Roman" w:cs="Times New Roman"/>
          <w:bCs/>
          <w:spacing w:val="15"/>
          <w:lang w:eastAsia="hr-HR"/>
        </w:rPr>
        <w:t>da ima odgovarajuću struku prema članku 105. – 110. Zakonu o odgoju i obrazovanju u osnovnoj i srednjoj školi i Pravilniku o odgo</w:t>
      </w:r>
      <w:r>
        <w:rPr>
          <w:rFonts w:ascii="Times New Roman" w:eastAsia="Times New Roman" w:hAnsi="Times New Roman" w:cs="Times New Roman"/>
          <w:bCs/>
          <w:spacing w:val="15"/>
          <w:lang w:eastAsia="hr-HR"/>
        </w:rPr>
        <w:t xml:space="preserve">varajućoj vrsti obrazovanja učitelja i stručnih suradnika u osnovnoj školi (N.N. br. 6/19., 75/20.) te prema članku 15. Pravilnika o radu Škole, za obavljanje poslova radnog mjesta za koje se prijavljuje </w:t>
      </w:r>
    </w:p>
    <w:p w:rsidR="00060A72" w:rsidRDefault="00060A72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060A72" w:rsidRDefault="00060A72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pacing w:val="15"/>
          <w:lang w:eastAsia="hr-HR"/>
        </w:rPr>
      </w:pPr>
    </w:p>
    <w:p w:rsidR="00060A72" w:rsidRDefault="007146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Rok za podnošenje prijava je 8 (osam) dana od dan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a objavljivanja natječaja na mrežnim stranicama i oglasnoj ploči škole i mrežnim stranicama i oglasnoj ploči Hrvatskog zavoda za zapošljavanje.</w:t>
      </w:r>
    </w:p>
    <w:p w:rsidR="00060A72" w:rsidRDefault="00060A72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pacing w:val="15"/>
          <w:lang w:eastAsia="hr-HR"/>
        </w:rPr>
      </w:pPr>
    </w:p>
    <w:p w:rsidR="00060A72" w:rsidRDefault="007146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  <w:lang w:eastAsia="hr-HR"/>
        </w:rPr>
        <w:t>Na natječaj se mogu prijaviti muške i ženske osobe sukladno odredbama Zakona o ravnopravnosti spolova ( Narodne novine br. 82/08., 69/17.).</w:t>
      </w:r>
    </w:p>
    <w:p w:rsidR="00060A72" w:rsidRDefault="00060A72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  <w:lang w:eastAsia="hr-HR"/>
        </w:rPr>
      </w:pPr>
    </w:p>
    <w:p w:rsidR="00060A72" w:rsidRDefault="007146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Uz pisanu prijavu – zamolbu sa životopisom, vlastoručno potpisanu, potrebno je priložiti neovjerene, kvalitetne preslike:</w:t>
      </w:r>
    </w:p>
    <w:p w:rsidR="00060A72" w:rsidRDefault="007146BA">
      <w:pPr>
        <w:numPr>
          <w:ilvl w:val="0"/>
          <w:numId w:val="3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dokaza o državljanstvu</w:t>
      </w:r>
    </w:p>
    <w:p w:rsidR="00060A72" w:rsidRDefault="007146BA">
      <w:pPr>
        <w:numPr>
          <w:ilvl w:val="0"/>
          <w:numId w:val="3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rodnoga lista</w:t>
      </w:r>
    </w:p>
    <w:p w:rsidR="00060A72" w:rsidRDefault="007146BA">
      <w:pPr>
        <w:numPr>
          <w:ilvl w:val="0"/>
          <w:numId w:val="3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lastRenderedPageBreak/>
        <w:t>dokaze o stečenoj stručnoj spremi (diploma, potvrda ili uvjerenje o završenom školovanju)</w:t>
      </w:r>
    </w:p>
    <w:p w:rsidR="00060A72" w:rsidRDefault="007146BA">
      <w:pPr>
        <w:numPr>
          <w:ilvl w:val="0"/>
          <w:numId w:val="3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uvjeren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ja o nekažnjavanju odnosno da kandidat nije pod istragom i da se protiv njega ne vodi kazneni postupak glede zapreka za zasnivanje radnog odnosa sukladno članku 106. Zakona o odgoju i obrazovanju u osnovnoj i srednjoj školi, ne starije od 30 dana od dana r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aspisivanja natječaja</w:t>
      </w:r>
    </w:p>
    <w:p w:rsidR="00060A72" w:rsidRDefault="007146BA">
      <w:pPr>
        <w:numPr>
          <w:ilvl w:val="0"/>
          <w:numId w:val="3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elektronički zapis ili potvrde o stažu od HZMO-a (e – staž)</w:t>
      </w:r>
    </w:p>
    <w:p w:rsidR="00060A72" w:rsidRDefault="00060A72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hr-HR"/>
        </w:rPr>
      </w:pPr>
    </w:p>
    <w:p w:rsidR="00060A72" w:rsidRDefault="00060A72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0A72" w:rsidRDefault="007146BA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Osoba koja se poziva na pravo prednosti pri zapošljavanju sukladno članku 102. Zakona o hrvatskim braniteljima iz Domovinskog rata i članovima njihovih obitelji (Narodne no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vine br. 121/17., 98/19., 84/21.), članku 48. stavku 1.-3. Zakona o civilnim stradalnicima iz Domovinskog rata ( Narodne novine br. 84/21.), članku 48.f  Zakona o zaštiti vojnih i civilnih invalida rata ( Narodne novine br. 33/92., 77/92., 27/93., 58/93.,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2/94., 76/94., 108/95., 108/96., 82/01., 103/03., 148/13., 98/19.), članka 9. Zakona o profesionalnoj rehabilitaciji i zapošljavanju osoba s invaliditetom (Narodne novine br. 157/13., 152/14., 39/18., 32/20.) dužna je u prijavi na javni natječaj pozvati se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to pravo i uz prijavu priložiti svu propisanu dokumentaciju prema posebnom zakonu, a ima prednost u odnosu na ostale kandidate samo pod jednakim uvjetima.</w:t>
      </w:r>
    </w:p>
    <w:p w:rsidR="00060A72" w:rsidRDefault="00060A72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0A72" w:rsidRDefault="007146BA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Osoba koja se poziva na pravo prednosti pri zapošljavanju u skladu s člankom 102. Zakona o hrvat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skim braniteljima iz Domovinskog rata i članovima njihovih obitelji uz prijavu na natječaj dužna je priložiti sve dokaze o ispunjavanju uvjeta iz natječaja i ovisno o kategoriji u koju ulazi sve potrebne dokaze (članak 103. st.1. Zakona) dostupne na povezn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ici Ministarstva hrvatskih branitelja:</w:t>
      </w:r>
    </w:p>
    <w:p w:rsidR="00060A72" w:rsidRDefault="007146BA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6" w:history="1">
        <w:r>
          <w:rPr>
            <w:rStyle w:val="Hiperveza"/>
          </w:rPr>
          <w:t>https://branitelji.gov.hr/UserDocsImages//do</w:t>
        </w:r>
        <w:r>
          <w:rPr>
            <w:rStyle w:val="Hiperveza"/>
          </w:rPr>
          <w:t>kumenti/Nikola//popis%20dokaza%20za%20ostvarivanje%20prava%20prednosti%20pri%20zapo%C5%A1ljavanju-%20ZOHBDR%202021.pdf</w:t>
        </w:r>
      </w:hyperlink>
    </w:p>
    <w:p w:rsidR="00060A72" w:rsidRDefault="007146BA">
      <w:pPr>
        <w:pStyle w:val="box8249682"/>
        <w:spacing w:after="161" w:afterAutospacing="0"/>
      </w:pPr>
      <w:r>
        <w:t xml:space="preserve">Osoba koja se poziva  na pravo prednosti pri zapošljavanju u skladu s člankom 48. Zakona o civilnim stradalnicima iz Domovinskog rata </w:t>
      </w:r>
      <w:r>
        <w:t>uz prijavu na natječaj dužna je priložiti sve dokaze o ispunjavanju uvjeta iz natječaja te priložiti dokaze o ispunjavanju uvjeta za ostvarivanje prava prednosti pri zapošljavanju (članak 49.st.1. Zakona) dostupne na poveznici Ministarstva hrvatskih branit</w:t>
      </w:r>
      <w:r>
        <w:t xml:space="preserve">elja: </w:t>
      </w:r>
    </w:p>
    <w:p w:rsidR="00060A72" w:rsidRDefault="007146BA">
      <w:pPr>
        <w:pStyle w:val="box8249682"/>
        <w:spacing w:after="161" w:afterAutospacing="0"/>
        <w:rPr>
          <w:rStyle w:val="Hiperveza"/>
        </w:rPr>
      </w:pPr>
      <w:hyperlink r:id="rId7" w:history="1">
        <w:r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060A72" w:rsidRDefault="00060A72">
      <w:pPr>
        <w:pStyle w:val="box8249682"/>
        <w:spacing w:after="161" w:afterAutospacing="0"/>
      </w:pPr>
    </w:p>
    <w:p w:rsidR="00060A72" w:rsidRDefault="007146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Prijave s dokumentacijom o dokazivanju uvjeta dostavljaju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se na adresu škole:</w:t>
      </w:r>
    </w:p>
    <w:p w:rsidR="00060A72" w:rsidRDefault="007146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Osnovna škola S.S. Kranjčevića Senj, S.S. Kranjčevića 1, 53270 Senj, uz naznaku «za natječaj». </w:t>
      </w:r>
    </w:p>
    <w:p w:rsidR="00060A72" w:rsidRDefault="00060A72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060A72" w:rsidRDefault="007146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Nepotpune i nepravodobne prijave neće se razmatrati.</w:t>
      </w:r>
    </w:p>
    <w:p w:rsidR="00060A72" w:rsidRDefault="007146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U radni odnos ne može biti primljena osoba za čiji prijam postoje zapreke za zasnivanj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e radnog odnosa iz članka 106. Zakona o odgoju i obrazovanju u osnovnoj i srednjoj školi.</w:t>
      </w:r>
    </w:p>
    <w:p w:rsidR="00060A72" w:rsidRDefault="007146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Kandidat/kinja koji/a bude primljen/a dužan/a je dostaviti originalnu dokumentaciju.</w:t>
      </w:r>
    </w:p>
    <w:p w:rsidR="00060A72" w:rsidRDefault="007146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lastRenderedPageBreak/>
        <w:t xml:space="preserve">Kandidati prijavom na natječaj daju privolu za obradu osobnih podataka navedenih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u svim dostavljenim prilozima tj. ispravama za potrebe natječajnog postupka. </w:t>
      </w:r>
    </w:p>
    <w:p w:rsidR="00060A72" w:rsidRDefault="007146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Kandidat/kinja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treba u svojoj prijavi navesti adresu odnosno e-mail adresu na koju će mu biti dostavljena obavijest o datumu i vremenu testiranja/intervjua, te broj telefona za kontakt.</w:t>
      </w:r>
    </w:p>
    <w:p w:rsidR="00060A72" w:rsidRDefault="007146BA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Kandidati koji su podnijeli pravodobnu i potpunu prijavu dužni su pristupiti testira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nju/intervjuu sukladno Pravilniku o načinu i postupku zapošljavanja u Osnovnoj školi S.S. Kranjčevića Senj (mrežne stranice škole </w:t>
      </w:r>
      <w:hyperlink r:id="rId8" w:history="1">
        <w:r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FFFFF"/>
          </w:rPr>
          <w:t>http://os-sskranjcevica-senj.skole.hr/</w:t>
        </w:r>
      </w:hyperlink>
      <w:r>
        <w:rPr>
          <w:rStyle w:val="Hiperveza"/>
          <w:rFonts w:ascii="Times New Roman" w:hAnsi="Times New Roman" w:cs="Times New Roman"/>
          <w:sz w:val="24"/>
          <w:szCs w:val="24"/>
          <w:shd w:val="clear" w:color="auto" w:fill="FFFFFF"/>
        </w:rPr>
        <w:t xml:space="preserve"> ).</w:t>
      </w:r>
    </w:p>
    <w:p w:rsidR="00060A72" w:rsidRDefault="007146BA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Kandidat koji ne pristupi test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iranju/intervjuu ne smatra se kandidatom.</w:t>
      </w:r>
    </w:p>
    <w:p w:rsidR="00060A72" w:rsidRDefault="007146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O rezultatu natječaja kandidati će biti obaviješteni u zakonskom roku objavom obavijesti na mrežnim stranicama škole; http://www.os-sskranjcevica-senj.skole.hr </w:t>
      </w:r>
    </w:p>
    <w:p w:rsidR="00060A72" w:rsidRDefault="00060A72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060A72" w:rsidRDefault="007146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                                                   </w:t>
      </w:r>
    </w:p>
    <w:p w:rsidR="00060A72" w:rsidRDefault="007146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  <w:t xml:space="preserve">                                    Ravnateljica   </w:t>
      </w:r>
    </w:p>
    <w:p w:rsidR="00060A72" w:rsidRDefault="007146BA">
      <w:pPr>
        <w:pStyle w:val="Bezproreda1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Objavljeno 20.03.2025.g.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  <w:t xml:space="preserve">        Rosanda Bilović, prof.   </w:t>
      </w:r>
    </w:p>
    <w:p w:rsidR="00060A72" w:rsidRDefault="00060A72">
      <w:pPr>
        <w:pStyle w:val="Bezproreda1"/>
        <w:rPr>
          <w:rFonts w:ascii="Times New Roman" w:hAnsi="Times New Roman" w:cs="Times New Roman"/>
          <w:sz w:val="24"/>
          <w:szCs w:val="24"/>
        </w:rPr>
      </w:pPr>
    </w:p>
    <w:p w:rsidR="00060A72" w:rsidRDefault="00060A72">
      <w:pPr>
        <w:pStyle w:val="Bezproreda1"/>
        <w:rPr>
          <w:rFonts w:ascii="Times New Roman" w:hAnsi="Times New Roman" w:cs="Times New Roman"/>
          <w:sz w:val="24"/>
          <w:szCs w:val="24"/>
        </w:rPr>
      </w:pPr>
    </w:p>
    <w:sectPr w:rsidR="00060A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6539E"/>
    <w:multiLevelType w:val="multilevel"/>
    <w:tmpl w:val="95E8915E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65BEB"/>
    <w:multiLevelType w:val="multilevel"/>
    <w:tmpl w:val="67B0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F11CF2"/>
    <w:multiLevelType w:val="multilevel"/>
    <w:tmpl w:val="4260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72"/>
    <w:rsid w:val="00060A72"/>
    <w:rsid w:val="0071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4A287-22EA-4CA6-9B63-A355FC4B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link w:val="BezproredaChar"/>
    <w:uiPriority w:val="1"/>
    <w:qFormat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character" w:customStyle="1" w:styleId="BezproredaChar">
    <w:name w:val="Bez proreda Char"/>
    <w:basedOn w:val="Zadanifontodlomka"/>
    <w:link w:val="Bezproreda1"/>
    <w:uiPriority w:val="1"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customStyle="1" w:styleId="box8249682">
    <w:name w:val="box824968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sskranjcevica-senj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</cp:lastModifiedBy>
  <cp:revision>2</cp:revision>
  <dcterms:created xsi:type="dcterms:W3CDTF">2025-03-20T07:05:00Z</dcterms:created>
  <dcterms:modified xsi:type="dcterms:W3CDTF">2025-03-20T07:05:00Z</dcterms:modified>
</cp:coreProperties>
</file>