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>: 600-04/22-03/01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2125/22-01-22-05 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Senj, 03.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 </w:t>
      </w:r>
      <w:proofErr w:type="gramStart"/>
      <w:r w:rsidRPr="0093526F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935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93526F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2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352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07</w:t>
      </w:r>
      <w:proofErr w:type="gramEnd"/>
      <w:r w:rsidRPr="009352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9352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listopada</w:t>
      </w:r>
      <w:proofErr w:type="spellEnd"/>
      <w:r w:rsidRPr="009352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93526F">
        <w:rPr>
          <w:rFonts w:ascii="Times New Roman" w:hAnsi="Times New Roman" w:cs="Times New Roman"/>
          <w:sz w:val="24"/>
          <w:szCs w:val="24"/>
          <w:lang w:val="en-US"/>
        </w:rPr>
        <w:t>2022</w:t>
      </w:r>
      <w:proofErr w:type="gram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3526F">
        <w:rPr>
          <w:rFonts w:ascii="Times New Roman" w:hAnsi="Times New Roman" w:cs="Times New Roman"/>
          <w:b/>
          <w:sz w:val="24"/>
          <w:szCs w:val="24"/>
          <w:lang w:val="en-US"/>
        </w:rPr>
        <w:t>petak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9352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15,00</w:t>
      </w: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93526F" w:rsidRPr="0093526F" w:rsidRDefault="0093526F" w:rsidP="0093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9352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93526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93526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93526F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Zapisnika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13.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14. (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elektronske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sjednice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odbora</w:t>
      </w:r>
      <w:proofErr w:type="spellEnd"/>
      <w:r w:rsidRPr="009352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Donošenje Školskog </w:t>
      </w:r>
      <w:proofErr w:type="spellStart"/>
      <w:r w:rsidRPr="0093526F">
        <w:rPr>
          <w:rFonts w:ascii="Times New Roman" w:eastAsia="Times New Roman" w:hAnsi="Times New Roman" w:cs="Times New Roman"/>
          <w:sz w:val="24"/>
          <w:szCs w:val="20"/>
          <w:lang w:eastAsia="hr-HR"/>
        </w:rPr>
        <w:t>kurikula</w:t>
      </w:r>
      <w:proofErr w:type="spellEnd"/>
      <w:r w:rsidRPr="0093526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za školsku godinu 2022./2023.,</w:t>
      </w: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Godišnjeg plana i programa rada OŠ S.S. Kranjčevića Senj za</w:t>
      </w:r>
    </w:p>
    <w:p w:rsidR="0093526F" w:rsidRPr="0093526F" w:rsidRDefault="0093526F" w:rsidP="0093526F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školsku godinu 2022./2023.,</w:t>
      </w: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Courier New"/>
          <w:sz w:val="24"/>
          <w:szCs w:val="20"/>
          <w:lang w:eastAsia="hr-HR"/>
        </w:rPr>
        <w:t>Davanje prethodne suglasnosti ravnateljici škole za imenovanje voditelja područnih škola,</w:t>
      </w: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Davanje prethodne suglasnosti ravnateljici škole za zaključenje i potpisivanje ugovora o jednostavnoj nabavi za nabavu školskog namještaja u matičnoj školi u Senju,</w:t>
      </w:r>
    </w:p>
    <w:p w:rsidR="0093526F" w:rsidRPr="0093526F" w:rsidRDefault="0093526F" w:rsidP="009352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352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Davanje prethodne suglasnosti ravnateljici škole za zaključenje i potpisivanje ugovora o jednostavnoj nabavi za nabavu opreme u projektu Vilin Velebitski park u područnoj školi u Krasnu.</w:t>
      </w:r>
    </w:p>
    <w:p w:rsidR="0093526F" w:rsidRPr="0093526F" w:rsidRDefault="0093526F" w:rsidP="0093526F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526F" w:rsidRPr="0093526F" w:rsidRDefault="0093526F" w:rsidP="00935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93526F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93526F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C17FB" w:rsidRDefault="0093526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B5E54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6F"/>
    <w:rsid w:val="0093526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2D16-C747-4206-BA4E-09752A70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2024-12-04T07:27:00Z</dcterms:created>
  <dcterms:modified xsi:type="dcterms:W3CDTF">2024-12-04T07:27:00Z</dcterms:modified>
</cp:coreProperties>
</file>