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E55A2">
        <w:tc>
          <w:tcPr>
            <w:tcW w:w="6379" w:type="dxa"/>
          </w:tcPr>
          <w:p w:rsidR="004E55A2" w:rsidRDefault="00EB3E46">
            <w:pPr>
              <w:spacing w:after="0" w:line="259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55A2" w:rsidRDefault="00EB3E46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Silvija Strahimira Kranjčevića 1, 53270 Senj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URBROJ: </w:t>
            </w:r>
            <w:r>
              <w:rPr>
                <w:rFonts w:ascii="Times New Roman" w:hAnsi="Times New Roman" w:cs="Times New Roman"/>
                <w:noProof/>
              </w:rPr>
              <w:t>2125-22-25-1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20.01.2024.g.</w:t>
            </w:r>
          </w:p>
        </w:tc>
        <w:tc>
          <w:tcPr>
            <w:tcW w:w="2693" w:type="dxa"/>
          </w:tcPr>
          <w:p w:rsidR="004E55A2" w:rsidRDefault="00EB3E4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5A2" w:rsidRDefault="004E55A2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E55A2" w:rsidRDefault="004E55A2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E55A2" w:rsidRDefault="00EB3E46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  <w:t> </w:t>
      </w:r>
    </w:p>
    <w:p w:rsidR="004E55A2" w:rsidRDefault="00EB3E46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 temelju članka 107. st. 1.-2. Zakona o odgoju i obrazovanju u osnovnoj i srednjoj školi (Narodne n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ovine br. 87/08., 86/09., 92/10., 105/10., 90/11., 16/12., 86/12.,126/12., 94/13., 152/14., 7/17., 68/18., 98/19., 64/20, 151/22, 155/23, 156/23) te članka 15. i 18.  Pravilnika o radu škole, Osnovna škola Silvija Strahimira Kranjčevića Senj raspisuje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4E55A2" w:rsidRDefault="00EB3E4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 A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V N I    N A T J E Č A J</w:t>
      </w:r>
    </w:p>
    <w:p w:rsidR="004E55A2" w:rsidRDefault="00EB3E4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 prijavu kandidata (m/ž) za obavljanje poslova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4E55A2" w:rsidRDefault="00EB3E46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neodređeno, puno radno vrijeme</w:t>
      </w:r>
    </w:p>
    <w:p w:rsidR="004E55A2" w:rsidRDefault="00EB3E46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 </w:t>
      </w:r>
    </w:p>
    <w:p w:rsidR="004E55A2" w:rsidRDefault="004E55A2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4E55A2" w:rsidRDefault="00EB3E46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ENGLESKOG JEZIKA (40 sati tjedno) u matičnoj školi u Senju i područnoj školi u Vratniku             </w:t>
      </w:r>
    </w:p>
    <w:p w:rsidR="004E55A2" w:rsidRDefault="00EB3E46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…………………………………………………………….   1 izvršitelj</w:t>
      </w:r>
    </w:p>
    <w:p w:rsidR="004E55A2" w:rsidRDefault="004E55A2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učitelja na ovaj natječaj: </w:t>
      </w:r>
    </w:p>
    <w:p w:rsidR="004E55A2" w:rsidRDefault="00EB3E46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>da ima odgovarajuću struku prema članku 105. – 110. Zakonu o odgoju i obrazovanju u osnovnoj i srednjoj školi i Pravilniku o odgovarajućoj vrsti obra</w:t>
      </w: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zovanja učitelja i stručnih suradnika u osnovnoj školi (N.N. br. 6/19., 75/20.) te prema članku 15. Pravilnika o radu Škole, za obavljanje poslova radnog mjesta za koje se prijavljuje 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Rok za podnošenje prijava je 8 (osam) dana od dana objavljivanja natje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čaja na mrežnim stranicama i oglasnoj ploči škole i mrežnim stranicama i oglasnoj ploči Hrvatskog zavoda za zapošljavanje.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lang w:eastAsia="hr-HR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Na natječaj se mogu prijaviti muške i ženske osobe sukladno odredbama Zakona o ravnopravnosti spolova ( Narodne novine br. 82/08., 6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9/17.).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Uz pisanu prijavu – zamolbu sa životopisom, vlastoručno potpisanu, potrebno je priložiti neovjerene, kvalitetne preslike:</w:t>
      </w:r>
    </w:p>
    <w:p w:rsidR="004E55A2" w:rsidRDefault="00EB3E46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dokaza o državljanstvu</w:t>
      </w:r>
    </w:p>
    <w:p w:rsidR="004E55A2" w:rsidRDefault="00EB3E46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rodnog lista</w:t>
      </w:r>
    </w:p>
    <w:p w:rsidR="004E55A2" w:rsidRDefault="00EB3E46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dokaze o stečenoj stručnoj spremi (diploma, potvrda ili uvjerenje o završenom školovanju)</w:t>
      </w:r>
    </w:p>
    <w:p w:rsidR="004E55A2" w:rsidRDefault="00EB3E46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uvjerenja o nekažnjavanju odnosno da kandidat nije pod istragom i da se protiv njega ne vodi kazneni postupak glede zapreka za zasnivanje radnog odnosa sukladno članku 106. Zakona o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odgoju i obrazovanju u osnovnoj i srednjoj školi, ne starije od 30 dana o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 dana raspisivanja natječaja</w:t>
      </w:r>
    </w:p>
    <w:p w:rsidR="004E55A2" w:rsidRDefault="00EB3E46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elektronički zapis ili potvrde o stažu od HZMO-a (e – staž)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sukladno članku 102. Zakona o hrvatskim braniteljima iz Domovinskog rata i članovima njihovih obitelji (Naro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dne novine br. 121/17., 98/19., 84/21., 156/23), članku 48. stavku 1.-3. Zakona o civilnim stradalnicima iz Domovinskog rata ( Narodne novine br. 84/21.), članku 48.f  Zakona o zaštiti vojnih i civilnih invalida rata ( Narodne novine br. 33/92., 57/92., 77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/92., 27/93., 58/93., 2/94., 76/94., 108/95., 108/96., 82/01., 103/03., 148/13., 98/19.), članka 9. Zakona o profesionalnoj rehabilitaciji i zapošljavanju osoba s invaliditetom (Narodne novine br. 157/13., 152/14., 39/18., 32/20.) dužna je u prijavi na jav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 natječaj pozvati se na to pravo i uz prijavu priložiti svu propisanu dokumentaciju prema posebnom zakonu, a ima prednost u odnosu na ostale kandidate samo pod jednakim uvjetima.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u skladu s člank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 102. Zakona o hrvatskim braniteljima iz Domovinskog rata i članovima njihovih obitelji uz prijavu na natječaj dužna je priložiti sve dokaze o ispunjavanju uvjeta iz natječaja i ovisno o kategoriji u koju ulazi sve potrebne dokaze (članak 103. st.1. Zako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na) dostupne na poveznici Ministarstva hrvatskih branitelja: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>
          <w:rPr>
            <w:rStyle w:val="Hiperveza"/>
          </w:rPr>
          <w:t>https://branitelji.go</w:t>
        </w:r>
        <w:r>
          <w:rPr>
            <w:rStyle w:val="Hiperveza"/>
          </w:rPr>
          <w:t>v.hr/UserDocsImages//dokumenti/Nikola//popis%20dokaza%20za%20ostvarivanje%20prava%20prednosti%20pri%20zapo%C5%A1ljavanju-%20ZOHBDR%202021.pdf</w:t>
        </w:r>
      </w:hyperlink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55A2" w:rsidRDefault="00EB3E46">
      <w:pPr>
        <w:pStyle w:val="box8249682"/>
        <w:spacing w:after="161" w:afterAutospacing="0"/>
      </w:pPr>
      <w:r>
        <w:t>Osoba koja se poziva  na pravo prednosti pri zapošljavanju u skladu s člankom 48. Zakona o civilnim stradalnic</w:t>
      </w:r>
      <w:r>
        <w:t>ima iz Domovinskog rata uz prijavu na natječaj dužna je priložiti sve dokaze o ispunjavanju uvjeta iz natječaja te priložiti dokaze o ispunjavanju uvjeta za ostvarivanje prava prednosti pri zapošljavanju (članak 49.st.1. Zakona) dostupne na poveznici Minis</w:t>
      </w:r>
      <w:r>
        <w:t xml:space="preserve">tarstva hrvatskih branitelja: </w:t>
      </w:r>
    </w:p>
    <w:p w:rsidR="004E55A2" w:rsidRDefault="00EB3E46">
      <w:pPr>
        <w:pStyle w:val="box8249682"/>
        <w:spacing w:after="161" w:afterAutospacing="0"/>
      </w:pPr>
      <w:hyperlink r:id="rId7" w:history="1"/>
      <w:r>
        <w:rPr>
          <w:rStyle w:val="Hiperveza"/>
          <w:rFonts w:asciiTheme="minorHAnsi" w:hAnsiTheme="minorHAnsi" w:cstheme="minorHAnsi"/>
        </w:rPr>
        <w:t>https://branitelj</w:t>
      </w:r>
      <w:r>
        <w:rPr>
          <w:rStyle w:val="Hiperveza"/>
          <w:rFonts w:asciiTheme="minorHAnsi" w:hAnsiTheme="minorHAnsi" w:cstheme="minorHAnsi"/>
        </w:rPr>
        <w:t>i.gov.hr/UserDocsImages/dokumenti/Nikola/popis%20dokaza%20za%20ostvarivanje%20prava%20prednosti%20pri%20zapo%C5%A1ljavanju-%20Zakon%20o%20civilnim%20stradalnicima%20iz%20DR.pdf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Prijave s dokumentacijom o dokazivanju uvjeta dostavljaju se na adresu škole: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Osnovna škola S.S. Kranjčevića Senj, S.S. Kranjčevića 1, 53270 Senj, uz naznaku «za natječaj». </w:t>
      </w:r>
    </w:p>
    <w:p w:rsidR="004E55A2" w:rsidRDefault="004E55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Nepotpune i nepravodobne prijave neće se razmatrati.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školi.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koji/a bude primljen/a dužan/a je dostaviti originalnu dokumentac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iju.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Kandidati prijavom na natječaj daju privolu za obradu osobnih podataka navedenih u svim dostavljenim prilozima tj. ispravama za potrebe natječajnog postupka. 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treba u svojoj prijavi navesti adresu odnosno e-mail adresu na koju će mu bit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 dostavljena obavijest o datumu i vremenu testiranja/intervjua, te broj telefona za kontakt.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Kandidati koji su podnijeli pravodobnu i potpunu prijavu dužni su pristupiti testiranju/intervjuu sukladno Pravilniku o načinu i postupku zapošljavanja u Osnovnoj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školi S.S. Kranjčevića Senj (mrežne stranice škole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http://www.os-sskranjcevica-senj.skole.hr/dokumenti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škole) .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ne pristupi testiranju/intervjuu ne smatra se kandidatom.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 rezultatu natječaja kandidati će biti obaviješteni u zakonskom roku objavom obavijesti na mrežnim stranicama škole; http://www.os-sskranjcevica-senj.skole.hr                                           </w:t>
      </w:r>
    </w:p>
    <w:p w:rsidR="004E55A2" w:rsidRDefault="00EB3E4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</w:t>
      </w:r>
    </w:p>
    <w:p w:rsidR="004E55A2" w:rsidRDefault="00EB3E46">
      <w:pPr>
        <w:shd w:val="clear" w:color="auto" w:fill="FFFFFF"/>
        <w:spacing w:after="0" w:line="285" w:lineRule="atLeast"/>
        <w:ind w:left="6480" w:firstLine="7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Ravnateljica   </w:t>
      </w:r>
    </w:p>
    <w:p w:rsidR="004E55A2" w:rsidRDefault="00EB3E46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Objavljeno 20.01.2025.g.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Rosanda Bilović, prof.   </w:t>
      </w:r>
    </w:p>
    <w:p w:rsidR="004E55A2" w:rsidRDefault="004E55A2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4E5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39E"/>
    <w:multiLevelType w:val="multilevel"/>
    <w:tmpl w:val="5A0C003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EB"/>
    <w:multiLevelType w:val="multilevel"/>
    <w:tmpl w:val="6DE8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CF2"/>
    <w:multiLevelType w:val="multilevel"/>
    <w:tmpl w:val="1864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A2"/>
    <w:rsid w:val="004E55A2"/>
    <w:rsid w:val="00E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9F43-09E5-4471-B7CA-21E9B52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skranjcevica-senj.skole.hr/dokumen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2025-01-20T08:23:00Z</dcterms:created>
  <dcterms:modified xsi:type="dcterms:W3CDTF">2025-01-20T08:23:00Z</dcterms:modified>
</cp:coreProperties>
</file>