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53460">
        <w:tc>
          <w:tcPr>
            <w:tcW w:w="6379" w:type="dxa"/>
          </w:tcPr>
          <w:p w:rsidR="00D53460" w:rsidRDefault="003C2F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OSNOVNA ŠKOLA SILVIJA STRAHIMIRA KRANJČEVIĆA SENJ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3460" w:rsidRDefault="003C2F3B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Silvija Strahimira Kranjčevića 1, 53270 Senj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112-04/25-01/5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2125-22-25-1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Senj, 09. lipnja 2025. godine</w:t>
            </w:r>
          </w:p>
        </w:tc>
        <w:tc>
          <w:tcPr>
            <w:tcW w:w="2693" w:type="dxa"/>
          </w:tcPr>
          <w:p w:rsidR="00D53460" w:rsidRDefault="003C2F3B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460" w:rsidRDefault="00D53460">
      <w:pPr>
        <w:pStyle w:val="Bezproreda1"/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</w:pPr>
    </w:p>
    <w:p w:rsidR="00D53460" w:rsidRDefault="003C2F3B">
      <w:pPr>
        <w:pStyle w:val="Bezproreda1"/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18"/>
          <w:szCs w:val="18"/>
          <w:lang w:eastAsia="hr-HR"/>
        </w:rPr>
        <w:t> </w:t>
      </w:r>
    </w:p>
    <w:p w:rsidR="00D53460" w:rsidRDefault="003C2F3B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Na temelju članka 107. st. 1.-2. Zakona o odgoju i obrazovanju u osnovnoj i srednjoj školi (Narodne novine br. 87/08. - 156/23) te članka 15. i 18.  Pravilnika o radu škole, Osnovna škola Silvija Strahimira Kranjčevića Senj raspisuje</w:t>
      </w:r>
    </w:p>
    <w:p w:rsidR="00D53460" w:rsidRDefault="00D5346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</w:p>
    <w:p w:rsidR="00D53460" w:rsidRDefault="003C2F3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J A V N I    N A T J E Č A J</w:t>
      </w:r>
    </w:p>
    <w:p w:rsidR="00D53460" w:rsidRDefault="003C2F3B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za prijavu kandidata (m/ž) za obavljanje poslova</w:t>
      </w:r>
    </w:p>
    <w:p w:rsidR="00D53460" w:rsidRDefault="00D5346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</w:p>
    <w:p w:rsidR="00D53460" w:rsidRDefault="003C2F3B">
      <w:pPr>
        <w:numPr>
          <w:ilvl w:val="0"/>
          <w:numId w:val="4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>na neodređeno, puno/nepuno radno vrijeme</w:t>
      </w:r>
    </w:p>
    <w:p w:rsidR="00D53460" w:rsidRDefault="003C2F3B">
      <w:p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b/>
          <w:color w:val="444444"/>
          <w:lang w:eastAsia="hr-HR"/>
        </w:rPr>
      </w:pPr>
      <w:r>
        <w:rPr>
          <w:rFonts w:ascii="Times New Roman" w:eastAsia="Times New Roman" w:hAnsi="Times New Roman" w:cs="Times New Roman"/>
          <w:b/>
          <w:color w:val="444444"/>
          <w:lang w:eastAsia="hr-HR"/>
        </w:rPr>
        <w:t xml:space="preserve">  </w:t>
      </w:r>
    </w:p>
    <w:p w:rsidR="00D53460" w:rsidRDefault="003C2F3B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DOMAR – KUĆNI MAJSTOR (40 sati tjedno) u matičnoj školi Senj                      </w:t>
      </w:r>
    </w:p>
    <w:p w:rsidR="00D53460" w:rsidRDefault="003C2F3B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…………………………………….   1 izvršitelj</w:t>
      </w:r>
    </w:p>
    <w:p w:rsidR="00D53460" w:rsidRDefault="003C2F3B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</w:t>
      </w:r>
    </w:p>
    <w:p w:rsidR="00D53460" w:rsidRDefault="003C2F3B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DOMAR – KUĆNI MAJSTOR (20 sati tjedno) u područnoj školi Krasno                      </w:t>
      </w:r>
    </w:p>
    <w:p w:rsidR="00D53460" w:rsidRDefault="003C2F3B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…………………………………….   1 izvršitelj</w:t>
      </w:r>
    </w:p>
    <w:p w:rsidR="00D53460" w:rsidRDefault="003C2F3B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</w:t>
      </w:r>
    </w:p>
    <w:p w:rsidR="00D53460" w:rsidRPr="003C2F3B" w:rsidRDefault="003C2F3B">
      <w:pPr>
        <w:pStyle w:val="Odlomakpopisa"/>
        <w:numPr>
          <w:ilvl w:val="1"/>
          <w:numId w:val="4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C2F3B">
        <w:rPr>
          <w:rFonts w:ascii="Times New Roman" w:eastAsia="Times New Roman" w:hAnsi="Times New Roman" w:cs="Times New Roman"/>
          <w:color w:val="444444"/>
          <w:lang w:eastAsia="hr-HR"/>
        </w:rPr>
        <w:t xml:space="preserve">SPREMAČ/ICA  ( 40 sati tjedno)  u matičnoj školi Senj                   </w:t>
      </w:r>
    </w:p>
    <w:p w:rsidR="00D53460" w:rsidRDefault="003C2F3B">
      <w:pPr>
        <w:pStyle w:val="Odlomakpopisa"/>
        <w:shd w:val="clear" w:color="auto" w:fill="FFFFFF"/>
        <w:spacing w:after="0" w:line="285" w:lineRule="atLeast"/>
        <w:ind w:left="1440"/>
        <w:textAlignment w:val="baseline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 xml:space="preserve">                                                                                     ……………………......   1 izvršitelj</w:t>
      </w:r>
    </w:p>
    <w:p w:rsidR="00D53460" w:rsidRDefault="00D5346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Uvjeti za prijavu domara – kućnog majstora na ovaj natječaj: </w:t>
      </w:r>
    </w:p>
    <w:p w:rsidR="00D53460" w:rsidRDefault="003C2F3B">
      <w:pPr>
        <w:pStyle w:val="Odlomakpopisa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>da ima četverogodišnju srednju školu, KV, SSS, položen ispit za ložača centralnog grijanja (može se prijaviti i osoba koja nema položen ispit za ložača centralnog grijanja ali ga mora položiti u roku od jedne godine dana od dana zapošljavanja), vozačka dozvola „B“ kategorije</w:t>
      </w:r>
    </w:p>
    <w:p w:rsidR="00D53460" w:rsidRDefault="00D5346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Uvjeti za prijavu spremača/ice na ovaj natječaj: </w:t>
      </w:r>
    </w:p>
    <w:p w:rsidR="00D53460" w:rsidRDefault="003C2F3B">
      <w:pPr>
        <w:pStyle w:val="Odlomakpopisa"/>
        <w:numPr>
          <w:ilvl w:val="0"/>
          <w:numId w:val="1"/>
        </w:num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>da ima završenu osnovnu školu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spacing w:val="15"/>
          <w:lang w:eastAsia="hr-HR"/>
        </w:rPr>
      </w:pPr>
      <w:r>
        <w:rPr>
          <w:rFonts w:ascii="Times New Roman" w:eastAsia="Times New Roman" w:hAnsi="Times New Roman" w:cs="Times New Roman"/>
          <w:bCs/>
          <w:spacing w:val="15"/>
          <w:lang w:eastAsia="hr-HR"/>
        </w:rPr>
        <w:t xml:space="preserve"> 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Rok za podnošenje prijava je 8 (osam) dana od dana objavljivanja natječaja na mrežnim stranicama i oglasnoj ploči škole i mrežnim stranicama i oglasnoj ploči Hrvatskog zavoda za zapošljavanje.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  <w:t>Na natječaj se mogu prijaviti muške i ženske osobe sukladno odredbama Zakona o ravnopravnosti spolova ( Narodne novine br. 82/08., 69/17.).</w:t>
      </w:r>
    </w:p>
    <w:p w:rsidR="00D53460" w:rsidRDefault="00D5346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  <w:lang w:eastAsia="hr-HR"/>
        </w:rPr>
      </w:pP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Uz pisanu prijavu – zamolbu sa životopisom, vlastoručno potpisanu, potrebno je priložiti neovjerene, kvalitetne preslike:</w:t>
      </w:r>
    </w:p>
    <w:p w:rsidR="00D53460" w:rsidRDefault="003C2F3B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dokaza o državljanstvu</w:t>
      </w:r>
    </w:p>
    <w:p w:rsidR="00D53460" w:rsidRDefault="003C2F3B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rodnoga lista</w:t>
      </w:r>
    </w:p>
    <w:p w:rsidR="00D53460" w:rsidRDefault="003C2F3B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lastRenderedPageBreak/>
        <w:t>dokaze o stečenoj stručnoj spremi (diploma, potvrda ili uvjerenje o završenom školovanju)</w:t>
      </w:r>
    </w:p>
    <w:p w:rsidR="00D53460" w:rsidRDefault="003C2F3B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uvjerenja o nekažnjavanju odnosno da kandidat nije pod istragom i da se protiv njega ne vodi kazneni postupak glede zapreka za zasnivanje radnog odnosa sukladno članku 106. Zakona o odgoju i obrazovanju u osnovnoj i srednjoj školi, ne starije od 30 dana od dana raspisivanja natječaja</w:t>
      </w:r>
    </w:p>
    <w:p w:rsidR="00D53460" w:rsidRDefault="003C2F3B">
      <w:pPr>
        <w:numPr>
          <w:ilvl w:val="0"/>
          <w:numId w:val="3"/>
        </w:numPr>
        <w:shd w:val="clear" w:color="auto" w:fill="FFFFFF"/>
        <w:spacing w:after="0" w:line="285" w:lineRule="atLeast"/>
        <w:ind w:left="3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elektronički zapis ili potvrde o stažu od HZMO-a (e – staž)</w:t>
      </w:r>
    </w:p>
    <w:p w:rsidR="00727F2D" w:rsidRDefault="00727F2D" w:rsidP="00727F2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727F2D" w:rsidRPr="00727F2D" w:rsidRDefault="00727F2D" w:rsidP="00727F2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727F2D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727F2D" w:rsidRPr="00727F2D" w:rsidRDefault="00727F2D" w:rsidP="00727F2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727F2D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https://branitelji.gov.hr/pristup-informacijama/zakoni-i-ostali-propisi/zakoni/1052 </w:t>
      </w:r>
    </w:p>
    <w:p w:rsidR="00727F2D" w:rsidRPr="00727F2D" w:rsidRDefault="00727F2D" w:rsidP="00727F2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727F2D" w:rsidRPr="00727F2D" w:rsidRDefault="00727F2D" w:rsidP="00727F2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727F2D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727F2D" w:rsidRPr="00727F2D" w:rsidRDefault="00727F2D" w:rsidP="00727F2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727F2D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https://branitelji.gov.hr/pristup-informacijama/zakoni-i-ostali-propisi/zakoni/1052</w:t>
      </w:r>
    </w:p>
    <w:p w:rsidR="00727F2D" w:rsidRPr="00727F2D" w:rsidRDefault="00727F2D" w:rsidP="00727F2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727F2D" w:rsidRPr="00727F2D" w:rsidRDefault="00727F2D" w:rsidP="00727F2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727F2D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Poziva se kandidat koji ostvaruje pravo prednosti pri zapošljavanju na temelju odredbe članka 9. Zakona o profesionalnoj rehabilitaciji i zapošljavanju osoba s invaliditetom (NN broj: 157/13, 152/14,  39/18, 32/20) da uz prijavu na natječaj dostavi dokaz o utvrđenom statusu osobe s invaliditetom, odgovarajuću javnu ispravu o invaliditetu na temelju koje se osoba može upisati u očevidnik zaposlenih osoba s invaliditetom, te dokaz iz kojeg je vidljivo na koji je način prestao radni odnos kod posljednjeg poslodavca (rješenje, ugovor, sporazum i sl.):</w:t>
      </w:r>
    </w:p>
    <w:p w:rsidR="00727F2D" w:rsidRPr="00727F2D" w:rsidRDefault="00727F2D" w:rsidP="00727F2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 w:rsidRPr="00727F2D"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https://zakon.hr/z/493/Zakon-o-profesionalnoj-rehabilitaciji-i-zapošljavanju-osoba-s-invaliditetom</w:t>
      </w:r>
    </w:p>
    <w:p w:rsidR="00D53460" w:rsidRDefault="00D53460">
      <w:pPr>
        <w:shd w:val="clear" w:color="auto" w:fill="FFFFFF"/>
        <w:spacing w:after="0" w:line="285" w:lineRule="atLeast"/>
        <w:ind w:left="-6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sukladno članku 102. Zakona o hrvatskim braniteljima iz Domovinskog rata i članovima njihovih obitelji (Narodne novine br. 121/17., 98/19., 84/21., 156/23), članku 48. stavku 1.-3. Zakona o civilnim stradalnicima iz Domovinskog rata ( Narodne novine br. 84/21.), članku 48.f  Zakona o zaštiti vojnih i civilnih invalida rata ( Narodne novine br. 33/92., 77/92., 27/93., 58/93., 2/94., 76/94., 108/95., 108/96., 82/01., 103/03., 148/13., 98/19.), članka 9. Zakona o profesionalnoj rehabilitaciji i zapošljavanju osoba s invaliditetom (Narodne novine br. 157/13., 152/14., 39/18., 32/20.) dužna je u prijavi na javni natječaj pozvati se na to pravo i uz prijavu priložiti svu propisanu dokumentaciju prema posebnom zakonu, a ima prednost u odnosu na ostale kandidate samo pod jednakim uvjetima.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 st.1. Zakona) dostupne na poveznici Ministarstva hrvatskih branitelja:</w:t>
      </w:r>
    </w:p>
    <w:p w:rsidR="00D53460" w:rsidRDefault="00727F2D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="003C2F3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D53460" w:rsidRDefault="003C2F3B">
      <w:pPr>
        <w:pStyle w:val="box8249682"/>
        <w:spacing w:after="161" w:afterAutospacing="0"/>
      </w:pPr>
      <w: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 Zakona) dostupne na poveznici Ministarstva hrvatskih branitelja: </w:t>
      </w:r>
    </w:p>
    <w:p w:rsidR="00727F2D" w:rsidRPr="00727F2D" w:rsidRDefault="00727F2D">
      <w:pPr>
        <w:pStyle w:val="box8249682"/>
        <w:spacing w:after="161" w:afterAutospacing="0"/>
        <w:rPr>
          <w:color w:val="0000FF"/>
          <w:u w:val="single"/>
        </w:rPr>
      </w:pPr>
      <w:hyperlink r:id="rId7" w:history="1">
        <w:r>
          <w:rPr>
            <w:rStyle w:val="Hiperveza"/>
          </w:rPr>
          <w:t>https://b</w:t>
        </w:r>
        <w:r>
          <w:rPr>
            <w:rStyle w:val="Hiperveza"/>
          </w:rPr>
          <w:t>r</w:t>
        </w:r>
        <w:r>
          <w:rPr>
            <w:rStyle w:val="Hiperveza"/>
          </w:rPr>
          <w:t>anitelji.gov.hr/UserDocsImages/dokumenti/Nikola/popis%20dokaza%20za%20ostvarivanje%20prava%20prednosti%20pri%20zapo%C5%A1ljavanju-%20Zakon%20o%20civilnim%20stradalnicima%20iz%20DR.pdf</w:t>
        </w:r>
      </w:hyperlink>
    </w:p>
    <w:p w:rsidR="00D53460" w:rsidRDefault="00D53460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Prijave s dokumentacijom o dokazivanju uvjeta dostavljaju se na adresu škole: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Osnovna škola S.S. Kranjčevića Senj, S.S. Kranjčevića 1, 53270 Senj, uz naznaku «za natječaj». </w:t>
      </w:r>
    </w:p>
    <w:p w:rsidR="00D53460" w:rsidRDefault="00D5346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Nepotpune i nepravodobne prijave neće se razmatrati.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školi.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koji/a bude primljen/a dužan/a je dostaviti originalnu dokumentaciju.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Kandidati prijavom na natječaj daju privolu za obradu osobnih podataka navedenih u svim dostavljenim prilozima tj. ispravama za potrebe natječajnog postupka. 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Kandidat/kinja treba u svojoj prijavi navesti adresu odnosno e-mail adresu na koju će mu biti dostavljena obavijest o datumu i vremenu testiranja/intervjua, te broj telefona za kontakt.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Kandidati koji su podnijeli pravodobnu i potpunu prijavu dužni su pristupiti testiranju/intervjuu sukladno Pravilniku o načinu i postupku zapošljavanja u Osnovnoj školi S.S. Kranjčevića Senj (mrežne stranice škole </w:t>
      </w:r>
      <w:hyperlink r:id="rId8" w:history="1">
        <w:r w:rsidR="00727F2D" w:rsidRPr="00D26CAE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</w:t>
        </w:r>
        <w:bookmarkStart w:id="0" w:name="_GoBack"/>
        <w:bookmarkEnd w:id="0"/>
        <w:r w:rsidR="00727F2D" w:rsidRPr="00D26CAE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:</w:t>
        </w:r>
        <w:r w:rsidR="00727F2D" w:rsidRPr="00D26CAE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//www.os-sskranjcevica-senj.skole.hr/natjecaji</w:t>
        </w:r>
      </w:hyperlink>
      <w:r w:rsidR="00727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škole) .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ne pristupi testiranju/intervjuu ne smatra se kandidatom.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O rezultatu natječaja kandidati će biti obaviješteni u zakonskom roku objavom obavijesti na mrežnim stranicama škole; http://www.os-sskranjcevica-senj.skole.hr </w:t>
      </w:r>
    </w:p>
    <w:p w:rsidR="00D53460" w:rsidRDefault="00D5346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 xml:space="preserve">                                                 </w:t>
      </w:r>
    </w:p>
    <w:p w:rsidR="00D53460" w:rsidRDefault="003C2F3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                    Ravnateljica   </w:t>
      </w:r>
    </w:p>
    <w:p w:rsidR="00D53460" w:rsidRDefault="003C2F3B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ab/>
        <w:t xml:space="preserve">                                                 Rosanda Bilović, prof.   </w:t>
      </w:r>
    </w:p>
    <w:p w:rsidR="00D53460" w:rsidRDefault="00D53460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D53460" w:rsidRDefault="00D53460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</w:p>
    <w:p w:rsidR="00D53460" w:rsidRDefault="003C2F3B">
      <w:pPr>
        <w:pStyle w:val="Bezproreda1"/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r-HR"/>
        </w:rPr>
        <w:t>Objavljeno 09.06.2025.g.</w:t>
      </w:r>
    </w:p>
    <w:p w:rsidR="00D53460" w:rsidRDefault="00D5346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sectPr w:rsidR="00D534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39E"/>
    <w:multiLevelType w:val="multilevel"/>
    <w:tmpl w:val="C01A33FA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65BEB"/>
    <w:multiLevelType w:val="multilevel"/>
    <w:tmpl w:val="62F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11CF2"/>
    <w:multiLevelType w:val="multilevel"/>
    <w:tmpl w:val="683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60"/>
    <w:rsid w:val="003C2F3B"/>
    <w:rsid w:val="00727F2D"/>
    <w:rsid w:val="00D5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10"/>
  <w15:docId w15:val="{97F67E85-1324-41E0-A5E5-50EF4342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BezproredaChar">
    <w:name w:val="Bez proreda Char"/>
    <w:basedOn w:val="Zadanifontodlomka"/>
    <w:link w:val="Bezproreda1"/>
    <w:uiPriority w:val="1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2F3B"/>
    <w:rPr>
      <w:rFonts w:ascii="Segoe UI" w:hAnsi="Segoe UI" w:cs="Segoe UI"/>
      <w:sz w:val="18"/>
      <w:szCs w:val="18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727F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sskranjcevica-senj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</cp:revision>
  <cp:lastPrinted>2025-06-09T07:17:00Z</cp:lastPrinted>
  <dcterms:created xsi:type="dcterms:W3CDTF">2025-06-09T09:14:00Z</dcterms:created>
  <dcterms:modified xsi:type="dcterms:W3CDTF">2025-06-09T09:14:00Z</dcterms:modified>
</cp:coreProperties>
</file>