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0C" w:rsidRDefault="00A4360C">
      <w:pPr>
        <w:pStyle w:val="Bezproreda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4360C">
        <w:tc>
          <w:tcPr>
            <w:tcW w:w="6379" w:type="dxa"/>
            <w:hideMark/>
          </w:tcPr>
          <w:p w:rsidR="00A4360C" w:rsidRDefault="00BC5554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b/>
                <w:lang w:val="hr-HR"/>
              </w:rPr>
              <w:t>REPUBLIKA HRVATSKA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lang w:val="hr-HR"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  <w:p w:rsidR="00A4360C" w:rsidRDefault="00BC5554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Silvija Strahimira Kranjčevića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hr-HR"/>
              </w:rPr>
              <w:t>112-04/26-01/1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lang w:val="hr-HR"/>
              </w:rPr>
              <w:t>2125-22-26-3</w:t>
            </w:r>
            <w:r>
              <w:rPr>
                <w:rFonts w:ascii="Times New Roman" w:hAnsi="Times New Roman" w:cs="Times New Roman"/>
                <w:lang w:val="hr-HR"/>
              </w:rPr>
              <w:t xml:space="preserve">                                                                                                           Senj, 26. kolovoza 2026.g</w:t>
            </w:r>
          </w:p>
        </w:tc>
        <w:tc>
          <w:tcPr>
            <w:tcW w:w="2693" w:type="dxa"/>
            <w:hideMark/>
          </w:tcPr>
          <w:p w:rsidR="00A4360C" w:rsidRDefault="00BC5554">
            <w:pPr>
              <w:jc w:val="right"/>
              <w:rPr>
                <w:rFonts w:ascii="Times New Roman" w:hAnsi="Times New Roman" w:cs="Times New Roman"/>
                <w:lang w:val="hr-HR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360C" w:rsidRDefault="00A4360C">
      <w:pPr>
        <w:pStyle w:val="Bezproreda1"/>
        <w:rPr>
          <w:rFonts w:ascii="Times New Roman" w:hAnsi="Times New Roman" w:cs="Times New Roman"/>
          <w:lang w:val="de-DE"/>
        </w:rPr>
      </w:pPr>
    </w:p>
    <w:p w:rsidR="00A4360C" w:rsidRDefault="00A4360C">
      <w:pPr>
        <w:pStyle w:val="Bezproreda1"/>
        <w:rPr>
          <w:rFonts w:ascii="Times New Roman" w:hAnsi="Times New Roman" w:cs="Times New Roman"/>
          <w:lang w:val="de-DE"/>
        </w:rPr>
      </w:pPr>
    </w:p>
    <w:p w:rsidR="00A4360C" w:rsidRDefault="00BC5554">
      <w:pPr>
        <w:pStyle w:val="Bezproreda1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POVJERENSTVO ZA VREDNOVANJE KANDIDATA</w:t>
      </w:r>
    </w:p>
    <w:p w:rsidR="00A4360C" w:rsidRDefault="00A4360C">
      <w:pPr>
        <w:pStyle w:val="Bezproreda1"/>
        <w:rPr>
          <w:rFonts w:ascii="Times New Roman" w:hAnsi="Times New Roman" w:cs="Times New Roman"/>
          <w:lang w:val="de-DE"/>
        </w:rPr>
      </w:pPr>
    </w:p>
    <w:p w:rsidR="00A4360C" w:rsidRDefault="00BC5554">
      <w:pPr>
        <w:pStyle w:val="Bezproreda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Povjerenstvo za vrednovanje kandidata natječaja objavljenog dana 20.07.2026. godine na mrežnoj stranici i oglasnoj ploči Hrvatskog zavod za zapošljavanje i mrežnoj stranici i oglasnoj ploči Osnovne škole S.S. Kranjčevića Senj za prijam kandidata za obavljanje poslova na radnom mjestu stručnog suradnika pedagoga u matičnoj školi Senj – 1 (jedan) radnik/ca, na neodređeno, puno radno vrijeme (40 sati tjedno), objavljuje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</w:t>
      </w:r>
    </w:p>
    <w:p w:rsidR="00A4360C" w:rsidRDefault="00BC5554">
      <w:pPr>
        <w:pStyle w:val="Bezproreda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POZIV NA RAZGOVOR</w:t>
      </w:r>
    </w:p>
    <w:p w:rsidR="00A4360C" w:rsidRDefault="00BC5554">
      <w:pPr>
        <w:pStyle w:val="Bezproreda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A4360C" w:rsidRDefault="00BC5554">
      <w:pPr>
        <w:pStyle w:val="Bezproreda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Razgovor (intervju) kandidata s Povjerenstvom održat će dana 04. rujna 2026. godine – petak, s početkom u 10,00 sati, u Osnovnoj školi S.S. Kranjčevića Senj, u Senju, ulica S.S. Kranjčevića 1, 53270 Senj, u prizemlju zgrade – škole.</w:t>
      </w:r>
    </w:p>
    <w:p w:rsidR="00A4360C" w:rsidRDefault="00A4360C">
      <w:pPr>
        <w:pStyle w:val="Bezproreda1"/>
        <w:rPr>
          <w:rFonts w:ascii="Times New Roman" w:hAnsi="Times New Roman" w:cs="Times New Roman"/>
          <w:b/>
        </w:rPr>
      </w:pP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provedenog razgovora (intervjua) kandidata Povjerenstvo objavljuje rang-listu kandidata  prema ostvarenom ukupnom broju bodova.</w:t>
      </w:r>
    </w:p>
    <w:p w:rsidR="00A4360C" w:rsidRDefault="00A4360C">
      <w:pPr>
        <w:pStyle w:val="Bezproreda1"/>
        <w:rPr>
          <w:rFonts w:ascii="Times New Roman" w:hAnsi="Times New Roman" w:cs="Times New Roman"/>
        </w:rPr>
      </w:pP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razgovor (intervju) se pozivaju slijedeći kandidati/kinje čije su ponude </w:t>
      </w:r>
      <w:r>
        <w:rPr>
          <w:rFonts w:ascii="Times New Roman" w:hAnsi="Times New Roman" w:cs="Times New Roman"/>
          <w:lang w:val="de-DE"/>
        </w:rPr>
        <w:t>pravodobne i potpune te koje ispunjavaju formalne uvjete iz natječaja.</w:t>
      </w:r>
      <w:r>
        <w:rPr>
          <w:rFonts w:ascii="Times New Roman" w:hAnsi="Times New Roman" w:cs="Times New Roman"/>
        </w:rPr>
        <w:t xml:space="preserve">  :</w:t>
      </w:r>
    </w:p>
    <w:p w:rsidR="00A4360C" w:rsidRDefault="00A4360C">
      <w:pPr>
        <w:jc w:val="both"/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1710"/>
      </w:tblGrid>
      <w:tr w:rsidR="00A4360C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 kandidata/kinja</w:t>
            </w:r>
          </w:p>
          <w:p w:rsidR="00A4360C" w:rsidRDefault="00BC5554">
            <w:pPr>
              <w:pStyle w:val="Bezproreda1"/>
              <w:spacing w:line="276" w:lineRule="auto"/>
            </w:pPr>
            <w:r>
              <w:rPr>
                <w:rFonts w:ascii="Times New Roman" w:hAnsi="Times New Roman" w:cs="Times New Roman"/>
              </w:rPr>
              <w:t>(inicijali)</w:t>
            </w:r>
          </w:p>
        </w:tc>
      </w:tr>
      <w:tr w:rsidR="00A4360C">
        <w:trPr>
          <w:trHeight w:val="32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D.J.</w:t>
            </w:r>
          </w:p>
        </w:tc>
      </w:tr>
      <w:tr w:rsidR="00A4360C">
        <w:trPr>
          <w:trHeight w:val="27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D.M.</w:t>
            </w:r>
          </w:p>
        </w:tc>
      </w:tr>
      <w:tr w:rsidR="00A4360C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0C" w:rsidRDefault="00BC5554">
            <w:pPr>
              <w:pStyle w:val="Bezproreda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0C" w:rsidRDefault="00A4360C">
            <w:pPr>
              <w:pStyle w:val="Bezproreda1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360C" w:rsidRDefault="00A4360C">
      <w:pPr>
        <w:pStyle w:val="Bezproreda1"/>
        <w:rPr>
          <w:rFonts w:ascii="Times New Roman" w:hAnsi="Times New Roman" w:cs="Times New Roman"/>
        </w:rPr>
      </w:pP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kandidat/kinja ne pristupi razgovoru s Povjerenstvom u navedenom vremenu ili pristupi nakon vremena određenog za početak razgovora, ne smatra se kandidatom/kinjom  natječaja.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Kandidati pristupaju razgovoru prema rasporedu navedenom u tablici.   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Povjerenstvo na razgovoru s kandidatom utvrđuje znanja iz poznavanja osnovnih zakonskih propisa, te utvrđuje sposobnosti, interese, profesionalne ciljeve i motivaciju kandidata za rad na radnom mjestu stručnog suradnika pedagoga te rezultate ostvarene u dosadašnjem radu. 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Kandidat na razgovoru (intervjuu) može ostvariti ukupno 30 bodova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Smatra se da je kandidat/kinja na razgovoru zadovoljio/la ako je ostvario/la najmanje 50 % bodova od ukupno mogućih bodova. 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provedenog razgovora (intervjua) Povjerenstvo utvrđuje rang listu kandidata prema ukupnom broju bodova ostvarenih na intervjuu.</w:t>
      </w:r>
    </w:p>
    <w:p w:rsidR="00A4360C" w:rsidRDefault="00A4360C">
      <w:pPr>
        <w:pStyle w:val="Bezproreda1"/>
        <w:rPr>
          <w:rFonts w:ascii="Times New Roman" w:hAnsi="Times New Roman" w:cs="Times New Roman"/>
        </w:rPr>
      </w:pP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Poziv na razgovor objavljen je dana 27.08.2026.g.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mrežnoj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škole</w:t>
      </w:r>
      <w:proofErr w:type="spellEnd"/>
      <w:r>
        <w:rPr>
          <w:rFonts w:ascii="Times New Roman" w:hAnsi="Times New Roman" w:cs="Times New Roman"/>
        </w:rPr>
        <w:t>,</w:t>
      </w:r>
      <w:r>
        <w:t xml:space="preserve"> </w:t>
      </w:r>
      <w:hyperlink r:id="rId5" w:history="1">
        <w:r>
          <w:rPr>
            <w:rStyle w:val="Hiperveza"/>
            <w:rFonts w:ascii="Times New Roman" w:hAnsi="Times New Roman" w:cs="Times New Roman"/>
          </w:rPr>
          <w:t>https://os-sskranjcevica-senj.skole.hr/</w:t>
        </w:r>
      </w:hyperlink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.       </w:t>
      </w:r>
    </w:p>
    <w:p w:rsidR="00A4360C" w:rsidRDefault="00BC5554">
      <w:pPr>
        <w:pStyle w:val="Bezprored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Povjerenstvo za vrednovanje kandidata</w:t>
      </w:r>
    </w:p>
    <w:sectPr w:rsidR="00A4360C">
      <w:pgSz w:w="12240" w:h="15840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0C"/>
    <w:rsid w:val="00A4360C"/>
    <w:rsid w:val="00B144BF"/>
    <w:rsid w:val="00B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0A81F-6AC6-4900-85AB-2209A7FC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0"/>
    <w:uiPriority w:val="1"/>
  </w:style>
  <w:style w:type="paragraph" w:customStyle="1" w:styleId="Bezproreda10">
    <w:name w:val="Bez proreda1"/>
    <w:link w:val="BezproredaChar"/>
    <w:uiPriority w:val="1"/>
    <w:qFormat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Pr>
      <w:i/>
      <w:iCs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sskranjcevica-senj.skole.h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2026-08-26T09:37:00Z</dcterms:created>
  <dcterms:modified xsi:type="dcterms:W3CDTF">2026-08-26T09:37:00Z</dcterms:modified>
</cp:coreProperties>
</file>